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436F7" w14:textId="489A5C65" w:rsidR="006E5D65" w:rsidRPr="0007039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70397">
        <w:rPr>
          <w:rFonts w:ascii="Corbel" w:hAnsi="Corbel"/>
          <w:b/>
          <w:bCs/>
        </w:rPr>
        <w:t xml:space="preserve">   </w:t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D8678B" w:rsidRPr="00070397">
        <w:rPr>
          <w:rFonts w:ascii="Corbel" w:hAnsi="Corbel"/>
          <w:bCs/>
          <w:i/>
        </w:rPr>
        <w:t xml:space="preserve">Załącznik nr </w:t>
      </w:r>
      <w:r w:rsidR="006F31E2" w:rsidRPr="00070397">
        <w:rPr>
          <w:rFonts w:ascii="Corbel" w:hAnsi="Corbel"/>
          <w:bCs/>
          <w:i/>
        </w:rPr>
        <w:t>1.5</w:t>
      </w:r>
      <w:r w:rsidR="00D8678B" w:rsidRPr="00070397">
        <w:rPr>
          <w:rFonts w:ascii="Corbel" w:hAnsi="Corbel"/>
          <w:bCs/>
          <w:i/>
        </w:rPr>
        <w:t xml:space="preserve"> do Zarządzenia</w:t>
      </w:r>
      <w:r w:rsidR="002A22BF" w:rsidRPr="00070397">
        <w:rPr>
          <w:rFonts w:ascii="Corbel" w:hAnsi="Corbel"/>
          <w:bCs/>
          <w:i/>
        </w:rPr>
        <w:t xml:space="preserve"> Rektora UR </w:t>
      </w:r>
      <w:r w:rsidR="00CD6897" w:rsidRPr="00070397">
        <w:rPr>
          <w:rFonts w:ascii="Corbel" w:hAnsi="Corbel"/>
          <w:bCs/>
          <w:i/>
        </w:rPr>
        <w:t xml:space="preserve"> nr </w:t>
      </w:r>
      <w:r w:rsidR="00977166">
        <w:rPr>
          <w:rFonts w:ascii="Corbel" w:hAnsi="Corbel"/>
          <w:bCs/>
          <w:i/>
        </w:rPr>
        <w:t>7</w:t>
      </w:r>
      <w:r w:rsidR="00F17567" w:rsidRPr="00070397">
        <w:rPr>
          <w:rFonts w:ascii="Corbel" w:hAnsi="Corbel"/>
          <w:bCs/>
          <w:i/>
        </w:rPr>
        <w:t>/20</w:t>
      </w:r>
      <w:r w:rsidR="00977166">
        <w:rPr>
          <w:rFonts w:ascii="Corbel" w:hAnsi="Corbel"/>
          <w:bCs/>
          <w:i/>
        </w:rPr>
        <w:t>23</w:t>
      </w:r>
    </w:p>
    <w:p w14:paraId="352DA96D" w14:textId="77777777" w:rsidR="0085747A" w:rsidRPr="0007039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070397">
        <w:rPr>
          <w:rFonts w:ascii="Corbel" w:hAnsi="Corbel"/>
          <w:b/>
          <w:smallCaps/>
        </w:rPr>
        <w:t>SYLABUS</w:t>
      </w:r>
    </w:p>
    <w:p w14:paraId="33C992A4" w14:textId="74866CB3" w:rsidR="0085747A" w:rsidRPr="0007039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070397">
        <w:rPr>
          <w:rFonts w:ascii="Corbel" w:hAnsi="Corbel"/>
          <w:b/>
          <w:smallCaps/>
        </w:rPr>
        <w:t>dotyczy cyklu kształcenia</w:t>
      </w:r>
      <w:r w:rsidR="0085747A" w:rsidRPr="00070397">
        <w:rPr>
          <w:rFonts w:ascii="Corbel" w:hAnsi="Corbel"/>
          <w:b/>
          <w:smallCaps/>
        </w:rPr>
        <w:t xml:space="preserve"> </w:t>
      </w:r>
      <w:r w:rsidR="001F25EC" w:rsidRPr="00070397">
        <w:rPr>
          <w:rFonts w:ascii="Corbel" w:hAnsi="Corbel"/>
          <w:i/>
          <w:smallCaps/>
        </w:rPr>
        <w:t>202</w:t>
      </w:r>
      <w:r w:rsidR="006D0A8A">
        <w:rPr>
          <w:rFonts w:ascii="Corbel" w:hAnsi="Corbel"/>
          <w:i/>
          <w:smallCaps/>
        </w:rPr>
        <w:t>3</w:t>
      </w:r>
      <w:r w:rsidR="00BB221F" w:rsidRPr="00070397">
        <w:rPr>
          <w:rFonts w:ascii="Corbel" w:hAnsi="Corbel"/>
          <w:i/>
          <w:smallCaps/>
        </w:rPr>
        <w:t>-202</w:t>
      </w:r>
      <w:r w:rsidR="006D0A8A">
        <w:rPr>
          <w:rFonts w:ascii="Corbel" w:hAnsi="Corbel"/>
          <w:i/>
          <w:smallCaps/>
        </w:rPr>
        <w:t>5</w:t>
      </w:r>
    </w:p>
    <w:p w14:paraId="570B6176" w14:textId="77777777" w:rsidR="0085747A" w:rsidRPr="0007039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07039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070397">
        <w:rPr>
          <w:rFonts w:ascii="Corbel" w:hAnsi="Corbel"/>
          <w:i/>
        </w:rPr>
        <w:t>(skrajne daty</w:t>
      </w:r>
      <w:r w:rsidR="0085747A" w:rsidRPr="00070397">
        <w:rPr>
          <w:rFonts w:ascii="Corbel" w:hAnsi="Corbel"/>
        </w:rPr>
        <w:t>)</w:t>
      </w:r>
    </w:p>
    <w:p w14:paraId="6AA6DB6F" w14:textId="039772E6" w:rsidR="00445970" w:rsidRPr="0007039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  <w:t xml:space="preserve">Rok akademicki   </w:t>
      </w:r>
      <w:r w:rsidR="00D02631" w:rsidRPr="00070397">
        <w:rPr>
          <w:rFonts w:ascii="Corbel" w:hAnsi="Corbel"/>
        </w:rPr>
        <w:t>202</w:t>
      </w:r>
      <w:r w:rsidR="006D0A8A">
        <w:rPr>
          <w:rFonts w:ascii="Corbel" w:hAnsi="Corbel"/>
        </w:rPr>
        <w:t>4</w:t>
      </w:r>
      <w:r w:rsidR="00D02631" w:rsidRPr="00070397">
        <w:rPr>
          <w:rFonts w:ascii="Corbel" w:hAnsi="Corbel"/>
        </w:rPr>
        <w:t>/202</w:t>
      </w:r>
      <w:r w:rsidR="006D0A8A">
        <w:rPr>
          <w:rFonts w:ascii="Corbel" w:hAnsi="Corbel"/>
        </w:rPr>
        <w:t>5</w:t>
      </w:r>
    </w:p>
    <w:p w14:paraId="1E3D1CEC" w14:textId="77777777" w:rsidR="0085747A" w:rsidRPr="00070397" w:rsidRDefault="0085747A" w:rsidP="009C54AE">
      <w:pPr>
        <w:spacing w:after="0" w:line="240" w:lineRule="auto"/>
        <w:rPr>
          <w:rFonts w:ascii="Corbel" w:hAnsi="Corbel"/>
        </w:rPr>
      </w:pPr>
    </w:p>
    <w:p w14:paraId="298B5D48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070397">
        <w:rPr>
          <w:rFonts w:ascii="Corbel" w:hAnsi="Corbel"/>
          <w:sz w:val="22"/>
        </w:rPr>
        <w:t xml:space="preserve">1. </w:t>
      </w:r>
      <w:r w:rsidR="0085747A" w:rsidRPr="00070397">
        <w:rPr>
          <w:rFonts w:ascii="Corbel" w:hAnsi="Corbel"/>
          <w:sz w:val="22"/>
        </w:rPr>
        <w:t xml:space="preserve">Podstawowe </w:t>
      </w:r>
      <w:r w:rsidR="00445970" w:rsidRPr="0007039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70397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0703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17376399" w:rsidR="0085747A" w:rsidRPr="00070397" w:rsidRDefault="001A50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Pedagogika Specjalna</w:t>
            </w:r>
          </w:p>
        </w:tc>
      </w:tr>
      <w:tr w:rsidR="0085747A" w:rsidRPr="00070397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0703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07039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07039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070397" w14:paraId="1EF594DB" w14:textId="77777777" w:rsidTr="00B819C8">
        <w:tc>
          <w:tcPr>
            <w:tcW w:w="2694" w:type="dxa"/>
            <w:vAlign w:val="center"/>
          </w:tcPr>
          <w:p w14:paraId="67BE41C2" w14:textId="264B07B3" w:rsidR="0085747A" w:rsidRPr="00070397" w:rsidRDefault="00C4642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070397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07039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7C38E6C2" w:rsidR="0085747A" w:rsidRPr="00070397" w:rsidRDefault="00070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070397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B8D90DB" w:rsidR="0085747A" w:rsidRPr="00070397" w:rsidRDefault="00070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070397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070397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07039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24A1946C" w:rsidR="0085747A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I</w:t>
            </w:r>
            <w:r w:rsidR="001A50CF" w:rsidRPr="00070397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070397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6EBA4120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z w:val="22"/>
              </w:rPr>
              <w:t>o</w:t>
            </w:r>
            <w:r w:rsidR="00B12F18" w:rsidRPr="00070397">
              <w:rPr>
                <w:rFonts w:ascii="Corbel" w:hAnsi="Corbel"/>
                <w:b w:val="0"/>
                <w:sz w:val="22"/>
              </w:rPr>
              <w:t>gólnoakademicki</w:t>
            </w:r>
            <w:proofErr w:type="spellEnd"/>
          </w:p>
        </w:tc>
      </w:tr>
      <w:tr w:rsidR="0085747A" w:rsidRPr="00070397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3CBCF589" w:rsidR="0085747A" w:rsidRPr="00070397" w:rsidRDefault="00977166" w:rsidP="004B7A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</w:t>
            </w:r>
            <w:r w:rsidR="00BB221F" w:rsidRPr="00070397">
              <w:rPr>
                <w:rFonts w:ascii="Corbel" w:hAnsi="Corbel"/>
                <w:b w:val="0"/>
                <w:sz w:val="22"/>
              </w:rPr>
              <w:t>s</w:t>
            </w:r>
            <w:r w:rsidR="00B12F18" w:rsidRPr="00070397">
              <w:rPr>
                <w:rFonts w:ascii="Corbel" w:hAnsi="Corbel"/>
                <w:b w:val="0"/>
                <w:sz w:val="22"/>
              </w:rPr>
              <w:t>tacjonarn</w:t>
            </w:r>
            <w:r w:rsidR="004B7AB7">
              <w:rPr>
                <w:rFonts w:ascii="Corbel" w:hAnsi="Corbel"/>
                <w:b w:val="0"/>
                <w:sz w:val="22"/>
              </w:rPr>
              <w:t>a</w:t>
            </w:r>
            <w:bookmarkStart w:id="0" w:name="_GoBack"/>
            <w:bookmarkEnd w:id="0"/>
          </w:p>
        </w:tc>
      </w:tr>
      <w:tr w:rsidR="0085747A" w:rsidRPr="00070397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070397">
              <w:rPr>
                <w:rFonts w:ascii="Corbel" w:hAnsi="Corbel"/>
                <w:sz w:val="22"/>
                <w:szCs w:val="22"/>
              </w:rPr>
              <w:t>/y</w:t>
            </w:r>
            <w:r w:rsidRPr="0007039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53F4105B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 xml:space="preserve">rok </w:t>
            </w:r>
            <w:r w:rsidR="00B12F18" w:rsidRPr="00070397">
              <w:rPr>
                <w:rFonts w:ascii="Corbel" w:hAnsi="Corbel"/>
                <w:b w:val="0"/>
                <w:sz w:val="22"/>
              </w:rPr>
              <w:t>II</w:t>
            </w:r>
            <w:r w:rsidRPr="00070397">
              <w:rPr>
                <w:rFonts w:ascii="Corbel" w:hAnsi="Corbel"/>
                <w:b w:val="0"/>
                <w:sz w:val="22"/>
              </w:rPr>
              <w:t xml:space="preserve">, </w:t>
            </w:r>
            <w:r w:rsidR="00B12F18" w:rsidRPr="00070397">
              <w:rPr>
                <w:rFonts w:ascii="Corbel" w:hAnsi="Corbel"/>
                <w:b w:val="0"/>
                <w:sz w:val="22"/>
              </w:rPr>
              <w:t>semestr</w:t>
            </w:r>
            <w:r w:rsidRPr="00070397">
              <w:rPr>
                <w:rFonts w:ascii="Corbel" w:hAnsi="Corbel"/>
                <w:b w:val="0"/>
                <w:sz w:val="22"/>
              </w:rPr>
              <w:t xml:space="preserve"> 3</w:t>
            </w:r>
          </w:p>
        </w:tc>
      </w:tr>
      <w:tr w:rsidR="0085747A" w:rsidRPr="00070397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5608EF70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070397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07039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070397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3E69A69B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dr hab. Prof. UR Remigiusz Kijak</w:t>
            </w:r>
          </w:p>
        </w:tc>
      </w:tr>
      <w:tr w:rsidR="0085747A" w:rsidRPr="00070397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62496DAA" w:rsidR="0085747A" w:rsidRPr="0007039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1C64DD39" w14:textId="77777777" w:rsidR="0085747A" w:rsidRPr="0007039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 xml:space="preserve">* </w:t>
      </w:r>
      <w:r w:rsidRPr="00070397">
        <w:rPr>
          <w:rFonts w:ascii="Corbel" w:hAnsi="Corbel"/>
          <w:i/>
          <w:szCs w:val="22"/>
        </w:rPr>
        <w:t>-</w:t>
      </w:r>
      <w:r w:rsidR="00B90885" w:rsidRPr="00070397">
        <w:rPr>
          <w:rFonts w:ascii="Corbel" w:hAnsi="Corbel"/>
          <w:b w:val="0"/>
          <w:i/>
          <w:szCs w:val="22"/>
        </w:rPr>
        <w:t>opcjonalni</w:t>
      </w:r>
      <w:r w:rsidR="00B90885" w:rsidRPr="00070397">
        <w:rPr>
          <w:rFonts w:ascii="Corbel" w:hAnsi="Corbel"/>
          <w:b w:val="0"/>
          <w:szCs w:val="22"/>
        </w:rPr>
        <w:t>e,</w:t>
      </w:r>
      <w:r w:rsidRPr="00070397">
        <w:rPr>
          <w:rFonts w:ascii="Corbel" w:hAnsi="Corbel"/>
          <w:i/>
          <w:szCs w:val="22"/>
        </w:rPr>
        <w:t xml:space="preserve"> </w:t>
      </w:r>
      <w:r w:rsidRPr="0007039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070397">
        <w:rPr>
          <w:rFonts w:ascii="Corbel" w:hAnsi="Corbel"/>
          <w:b w:val="0"/>
          <w:i/>
          <w:szCs w:val="22"/>
        </w:rPr>
        <w:t>w Jednostce</w:t>
      </w:r>
    </w:p>
    <w:p w14:paraId="64879D82" w14:textId="77777777" w:rsidR="00923D7D" w:rsidRPr="0007039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41B28135" w14:textId="77777777" w:rsidR="0085747A" w:rsidRPr="0007039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>1.</w:t>
      </w:r>
      <w:r w:rsidR="00E22FBC" w:rsidRPr="00070397">
        <w:rPr>
          <w:rFonts w:ascii="Corbel" w:hAnsi="Corbel"/>
          <w:szCs w:val="22"/>
        </w:rPr>
        <w:t>1</w:t>
      </w:r>
      <w:r w:rsidRPr="00070397">
        <w:rPr>
          <w:rFonts w:ascii="Corbel" w:hAnsi="Corbel"/>
          <w:szCs w:val="22"/>
        </w:rPr>
        <w:t xml:space="preserve">.Formy zajęć dydaktycznych, wymiar godzin i punktów ECTS </w:t>
      </w:r>
    </w:p>
    <w:p w14:paraId="7813A731" w14:textId="77777777" w:rsidR="00923D7D" w:rsidRPr="0007039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70397" w14:paraId="085621A6" w14:textId="77777777" w:rsidTr="001A50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Semestr</w:t>
            </w:r>
          </w:p>
          <w:p w14:paraId="56F8492E" w14:textId="77777777" w:rsidR="00015B8F" w:rsidRPr="0007039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(</w:t>
            </w:r>
            <w:r w:rsidR="00363F78" w:rsidRPr="0007039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Wykł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Konw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Sem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Prakt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070397">
              <w:rPr>
                <w:rFonts w:ascii="Corbel" w:hAnsi="Corbel"/>
                <w:b/>
                <w:sz w:val="22"/>
              </w:rPr>
              <w:t>Liczba pkt</w:t>
            </w:r>
            <w:r w:rsidR="00B90885" w:rsidRPr="00070397">
              <w:rPr>
                <w:rFonts w:ascii="Corbel" w:hAnsi="Corbel"/>
                <w:b/>
                <w:sz w:val="22"/>
              </w:rPr>
              <w:t>.</w:t>
            </w:r>
            <w:r w:rsidRPr="0007039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070397" w14:paraId="1A85C73D" w14:textId="77777777" w:rsidTr="001A50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66F65186" w:rsidR="00015B8F" w:rsidRPr="00070397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29B434DC" w:rsidR="00015B8F" w:rsidRPr="00070397" w:rsidRDefault="00B471E2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298C4D3C" w:rsidR="00015B8F" w:rsidRPr="00070397" w:rsidRDefault="00C46427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4DB3AB0D" w14:textId="77777777" w:rsidR="00923D7D" w:rsidRPr="0007039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0B5E19A" w14:textId="77777777" w:rsidR="00923D7D" w:rsidRPr="0007039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5C9C762F" w14:textId="77777777" w:rsidR="0085747A" w:rsidRPr="0007039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1.</w:t>
      </w:r>
      <w:r w:rsidR="00E22FBC" w:rsidRPr="00070397">
        <w:rPr>
          <w:rFonts w:ascii="Corbel" w:hAnsi="Corbel"/>
          <w:smallCaps w:val="0"/>
          <w:sz w:val="22"/>
        </w:rPr>
        <w:t>2</w:t>
      </w:r>
      <w:r w:rsidR="00F83B28" w:rsidRPr="00070397">
        <w:rPr>
          <w:rFonts w:ascii="Corbel" w:hAnsi="Corbel"/>
          <w:smallCaps w:val="0"/>
          <w:sz w:val="22"/>
        </w:rPr>
        <w:t>.</w:t>
      </w:r>
      <w:r w:rsidR="00F83B28" w:rsidRPr="00070397">
        <w:rPr>
          <w:rFonts w:ascii="Corbel" w:hAnsi="Corbel"/>
          <w:smallCaps w:val="0"/>
          <w:sz w:val="22"/>
        </w:rPr>
        <w:tab/>
      </w:r>
      <w:r w:rsidRPr="00070397">
        <w:rPr>
          <w:rFonts w:ascii="Corbel" w:hAnsi="Corbel"/>
          <w:smallCaps w:val="0"/>
          <w:sz w:val="22"/>
        </w:rPr>
        <w:t xml:space="preserve">Sposób realizacji zajęć  </w:t>
      </w:r>
    </w:p>
    <w:p w14:paraId="796ECD7A" w14:textId="150E4C49" w:rsidR="0085747A" w:rsidRPr="00070397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eastAsia="MS Gothic" w:hAnsi="Corbel" w:cs="MS Gothic"/>
          <w:b w:val="0"/>
          <w:sz w:val="22"/>
        </w:rPr>
        <w:t>X</w:t>
      </w:r>
      <w:r w:rsidR="0085747A" w:rsidRPr="0007039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2ACDB5E9" w14:textId="77777777" w:rsidR="0085747A" w:rsidRPr="0007039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70397">
        <w:rPr>
          <w:rFonts w:ascii="Segoe UI Symbol" w:eastAsia="MS Gothic" w:hAnsi="Segoe UI Symbol" w:cs="Segoe UI Symbol"/>
          <w:b w:val="0"/>
          <w:sz w:val="22"/>
        </w:rPr>
        <w:t>☐</w:t>
      </w:r>
      <w:r w:rsidRPr="0007039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30C87766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5995009" w14:textId="372116EF" w:rsidR="00E22FBC" w:rsidRPr="0007039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1.3 </w:t>
      </w:r>
      <w:r w:rsidR="00F83B28" w:rsidRPr="00070397">
        <w:rPr>
          <w:rFonts w:ascii="Corbel" w:hAnsi="Corbel"/>
          <w:smallCaps w:val="0"/>
          <w:sz w:val="22"/>
        </w:rPr>
        <w:tab/>
      </w:r>
      <w:r w:rsidRPr="00070397">
        <w:rPr>
          <w:rFonts w:ascii="Corbel" w:hAnsi="Corbel"/>
          <w:smallCaps w:val="0"/>
          <w:sz w:val="22"/>
        </w:rPr>
        <w:t>For</w:t>
      </w:r>
      <w:r w:rsidR="00445970" w:rsidRPr="00070397">
        <w:rPr>
          <w:rFonts w:ascii="Corbel" w:hAnsi="Corbel"/>
          <w:smallCaps w:val="0"/>
          <w:sz w:val="22"/>
        </w:rPr>
        <w:t xml:space="preserve">ma zaliczenia przedmiotu </w:t>
      </w:r>
      <w:r w:rsidRPr="00070397">
        <w:rPr>
          <w:rFonts w:ascii="Corbel" w:hAnsi="Corbel"/>
          <w:smallCaps w:val="0"/>
          <w:sz w:val="22"/>
        </w:rPr>
        <w:t xml:space="preserve"> (z toku) </w:t>
      </w:r>
      <w:r w:rsidR="00DA4AD7">
        <w:rPr>
          <w:rFonts w:ascii="Corbel" w:hAnsi="Corbel"/>
          <w:smallCaps w:val="0"/>
          <w:sz w:val="22"/>
        </w:rPr>
        <w:t xml:space="preserve">  </w:t>
      </w:r>
      <w:r w:rsidR="00DA4AD7" w:rsidRPr="00070397">
        <w:rPr>
          <w:rFonts w:ascii="Corbel" w:hAnsi="Corbel"/>
          <w:b w:val="0"/>
          <w:smallCaps w:val="0"/>
          <w:sz w:val="22"/>
        </w:rPr>
        <w:t xml:space="preserve">EGZAMIN </w:t>
      </w:r>
    </w:p>
    <w:p w14:paraId="35A023CA" w14:textId="77777777" w:rsidR="009C54AE" w:rsidRPr="00070397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B89D0E7" w14:textId="77777777" w:rsidR="00E960BB" w:rsidRPr="00070397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120038F" w14:textId="77777777" w:rsidR="00E960BB" w:rsidRPr="0007039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7039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70397" w14:paraId="36116709" w14:textId="77777777" w:rsidTr="00745302">
        <w:tc>
          <w:tcPr>
            <w:tcW w:w="9670" w:type="dxa"/>
          </w:tcPr>
          <w:p w14:paraId="54357664" w14:textId="5F2D0C84" w:rsidR="0085747A" w:rsidRPr="00070397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socjologii, psychologii rozwojowej lub klinicznej, kurs z pedagogiki ogólnej lub wprowadzenia do pedagogiki ogólnej</w:t>
            </w:r>
            <w:r w:rsidR="001A50CF"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wprowadzenie do pedagogiki specjalnej (opcjonalnie) </w:t>
            </w:r>
          </w:p>
          <w:p w14:paraId="220BB452" w14:textId="77777777" w:rsidR="0085747A" w:rsidRPr="0007039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54AA956A" w14:textId="77777777" w:rsidR="00153C41" w:rsidRPr="0007039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F32F8D9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70397">
        <w:rPr>
          <w:rFonts w:ascii="Corbel" w:hAnsi="Corbel"/>
          <w:sz w:val="22"/>
        </w:rPr>
        <w:t>3.</w:t>
      </w:r>
      <w:r w:rsidR="0085747A" w:rsidRPr="00070397">
        <w:rPr>
          <w:rFonts w:ascii="Corbel" w:hAnsi="Corbel"/>
          <w:sz w:val="22"/>
        </w:rPr>
        <w:t xml:space="preserve"> </w:t>
      </w:r>
      <w:r w:rsidR="00A84C85" w:rsidRPr="00070397">
        <w:rPr>
          <w:rFonts w:ascii="Corbel" w:hAnsi="Corbel"/>
          <w:sz w:val="22"/>
        </w:rPr>
        <w:t>cele, efekty uczenia się</w:t>
      </w:r>
      <w:r w:rsidR="0085747A" w:rsidRPr="00070397">
        <w:rPr>
          <w:rFonts w:ascii="Corbel" w:hAnsi="Corbel"/>
          <w:sz w:val="22"/>
        </w:rPr>
        <w:t xml:space="preserve"> , treści Programowe i stosowane metody Dydaktyczne</w:t>
      </w:r>
    </w:p>
    <w:p w14:paraId="5181618A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B87DAA0" w14:textId="77777777" w:rsidR="0085747A" w:rsidRPr="00070397" w:rsidRDefault="0071620A" w:rsidP="009C54AE">
      <w:pPr>
        <w:pStyle w:val="Podpunkty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 xml:space="preserve">3.1 </w:t>
      </w:r>
      <w:r w:rsidR="00C05F44" w:rsidRPr="00070397">
        <w:rPr>
          <w:rFonts w:ascii="Corbel" w:hAnsi="Corbel"/>
          <w:szCs w:val="22"/>
        </w:rPr>
        <w:t>Cele przedmiotu</w:t>
      </w:r>
    </w:p>
    <w:p w14:paraId="55DB10C1" w14:textId="77777777" w:rsidR="00F83B28" w:rsidRPr="0007039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70397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07039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7039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1278F9AE" w:rsidR="0085747A" w:rsidRPr="00070397" w:rsidRDefault="00B12F18" w:rsidP="001A50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70397">
              <w:rPr>
                <w:rFonts w:ascii="Corbel" w:hAnsi="Corbel"/>
                <w:b w:val="0"/>
                <w:szCs w:val="22"/>
              </w:rPr>
              <w:t xml:space="preserve">Celem kształcenia w zakresie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pedagogiki 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specjalnej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na drugim stopniu kształcenia na profilu </w:t>
            </w:r>
            <w:proofErr w:type="spellStart"/>
            <w:r w:rsidR="001A50CF" w:rsidRPr="00070397">
              <w:rPr>
                <w:rFonts w:ascii="Corbel" w:hAnsi="Corbel"/>
                <w:b w:val="0"/>
                <w:szCs w:val="22"/>
              </w:rPr>
              <w:t>ogólnoakademickim</w:t>
            </w:r>
            <w:proofErr w:type="spellEnd"/>
            <w:r w:rsidR="001A50CF" w:rsidRPr="00070397">
              <w:rPr>
                <w:rFonts w:ascii="Corbel" w:hAnsi="Corbel"/>
                <w:b w:val="0"/>
                <w:szCs w:val="22"/>
              </w:rPr>
              <w:t xml:space="preserve"> 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jest pogłębienie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dotychczasowej wiedzy z zakresu kształcenia specjalnego i edukacji specjalnej.  Celem zajęć jest zwrócenie uwagi na </w:t>
            </w:r>
            <w:proofErr w:type="spellStart"/>
            <w:r w:rsidR="001A50CF" w:rsidRPr="00070397">
              <w:rPr>
                <w:rFonts w:ascii="Corbel" w:hAnsi="Corbel"/>
                <w:b w:val="0"/>
                <w:szCs w:val="22"/>
              </w:rPr>
              <w:t>społeczno</w:t>
            </w:r>
            <w:proofErr w:type="spellEnd"/>
            <w:r w:rsidR="001A50CF" w:rsidRPr="00070397">
              <w:rPr>
                <w:rFonts w:ascii="Corbel" w:hAnsi="Corbel"/>
                <w:b w:val="0"/>
                <w:szCs w:val="22"/>
              </w:rPr>
              <w:t xml:space="preserve"> – kulturowy charakter niepełnosprawności. </w:t>
            </w:r>
            <w:r w:rsidR="00BB221F" w:rsidRPr="00070397">
              <w:rPr>
                <w:rFonts w:ascii="Corbel" w:hAnsi="Corbel"/>
                <w:b w:val="0"/>
                <w:szCs w:val="22"/>
              </w:rPr>
              <w:t>N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a zajęciach nie porusza się kwestii ogólnie dotyczących pedagogiki specjalnej</w:t>
            </w:r>
            <w:r w:rsidR="00BB221F" w:rsidRPr="00070397">
              <w:rPr>
                <w:rFonts w:ascii="Corbel" w:hAnsi="Corbel"/>
                <w:b w:val="0"/>
                <w:szCs w:val="22"/>
              </w:rPr>
              <w:t>,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 a bardziej kieruje się uwagę studenta na rozwiązywanie specyficznych niejednoznacznych często kontrowersyjnych wątków związanych z tworzeniem świadomości iż niepełnosprawność nie jest stanem a raczej pewnego rodzaju procesem, spektaklem obywającym się we wspólnej przestrzeni. Chodzi o zwrócenie uwagi na fakt iż niepełnoprawność może być traktowana jako jedna z cech a nie tożsamość człowieka, bowiem niepełnoprawność nie określa człowieka niepełnosprawnego w pełni a jest jedynie jedną z wielu informacji o człowieku.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Cele wpasowane są w ogólne efekty kształcenia dla kierunku pedagogika i obejmują </w:t>
            </w:r>
            <w:r w:rsidRPr="00070397">
              <w:rPr>
                <w:rFonts w:ascii="Corbel" w:hAnsi="Corbel"/>
                <w:b w:val="0"/>
                <w:szCs w:val="22"/>
              </w:rPr>
              <w:t>(efekty: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W01, K_W09, K_W12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); rozwijanie kompetencji w zakresie: wychowawczym i społecznym (efekty: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K_U0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2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, K_U0</w:t>
            </w:r>
            <w:r w:rsidR="00123EF2" w:rsidRPr="00070397">
              <w:rPr>
                <w:rFonts w:ascii="Corbel" w:hAnsi="Corbel"/>
                <w:b w:val="0"/>
                <w:szCs w:val="22"/>
              </w:rPr>
              <w:t>9</w:t>
            </w:r>
            <w:r w:rsidRPr="00070397">
              <w:rPr>
                <w:rFonts w:ascii="Corbel" w:hAnsi="Corbel"/>
                <w:b w:val="0"/>
                <w:szCs w:val="22"/>
              </w:rPr>
              <w:t>) oraz w zakresie kreatywnym - wyrażającym się refleksyjnym stosunkiem do zdobywanej wiedzy pedagogicznej oraz zdolnością do samokształcenia,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( K_0</w:t>
            </w:r>
            <w:r w:rsidR="00123EF2" w:rsidRPr="00070397">
              <w:rPr>
                <w:rFonts w:ascii="Corbel" w:hAnsi="Corbel"/>
                <w:b w:val="0"/>
                <w:szCs w:val="22"/>
              </w:rPr>
              <w:t>2</w:t>
            </w:r>
            <w:r w:rsidRPr="00070397">
              <w:rPr>
                <w:rFonts w:ascii="Corbel" w:hAnsi="Corbel"/>
                <w:b w:val="0"/>
                <w:szCs w:val="22"/>
              </w:rPr>
              <w:t>).</w:t>
            </w:r>
          </w:p>
        </w:tc>
      </w:tr>
    </w:tbl>
    <w:p w14:paraId="29B5BAA8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BC68F0E" w14:textId="77777777" w:rsidR="001D7B54" w:rsidRPr="0007039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070397">
        <w:rPr>
          <w:rFonts w:ascii="Corbel" w:hAnsi="Corbel"/>
          <w:b/>
        </w:rPr>
        <w:t xml:space="preserve">3.2 </w:t>
      </w:r>
      <w:r w:rsidR="001D7B54" w:rsidRPr="00070397">
        <w:rPr>
          <w:rFonts w:ascii="Corbel" w:hAnsi="Corbel"/>
          <w:b/>
        </w:rPr>
        <w:t xml:space="preserve">Efekty </w:t>
      </w:r>
      <w:r w:rsidR="00C05F44" w:rsidRPr="00070397">
        <w:rPr>
          <w:rFonts w:ascii="Corbel" w:hAnsi="Corbel"/>
          <w:b/>
        </w:rPr>
        <w:t xml:space="preserve">uczenia się </w:t>
      </w:r>
      <w:r w:rsidR="001D7B54" w:rsidRPr="00070397">
        <w:rPr>
          <w:rFonts w:ascii="Corbel" w:hAnsi="Corbel"/>
          <w:b/>
        </w:rPr>
        <w:t>dla przedmiotu</w:t>
      </w:r>
      <w:r w:rsidR="00445970" w:rsidRPr="00070397">
        <w:rPr>
          <w:rFonts w:ascii="Corbel" w:hAnsi="Corbel"/>
        </w:rPr>
        <w:t xml:space="preserve"> </w:t>
      </w:r>
    </w:p>
    <w:p w14:paraId="4B6AE5A0" w14:textId="77777777" w:rsidR="001D7B54" w:rsidRPr="0007039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070397" w14:paraId="06B902B7" w14:textId="77777777" w:rsidTr="00FC2ECA">
        <w:tc>
          <w:tcPr>
            <w:tcW w:w="1678" w:type="dxa"/>
            <w:vAlign w:val="center"/>
          </w:tcPr>
          <w:p w14:paraId="5EF80749" w14:textId="77777777" w:rsidR="0085747A" w:rsidRPr="0007039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07039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07039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7" w:type="dxa"/>
            <w:vAlign w:val="center"/>
          </w:tcPr>
          <w:p w14:paraId="6C3C6564" w14:textId="77777777" w:rsidR="0085747A" w:rsidRPr="0007039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40AA06B" w14:textId="77777777" w:rsidR="0085747A" w:rsidRPr="0007039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07039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070397" w14:paraId="4F36D649" w14:textId="77777777" w:rsidTr="00FC2ECA">
        <w:trPr>
          <w:trHeight w:val="1605"/>
        </w:trPr>
        <w:tc>
          <w:tcPr>
            <w:tcW w:w="1678" w:type="dxa"/>
          </w:tcPr>
          <w:p w14:paraId="29BA0AFE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  <w:p w14:paraId="1DF9839F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2A9D1CB" w14:textId="62F38AEE" w:rsidR="00123EF2" w:rsidRPr="00070397" w:rsidRDefault="00123E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47E20BC6" w14:textId="3379E0DD" w:rsidR="00BB707A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ymieni i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charakteryzuje pojęcia, w sposób rozszerzony, w zakresie pedagogiki specjalnej.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Opisze,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jakie są perspektywy ujmowania niepełnosprawności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dostrz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eże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problemy wynikające z tradycyjnego widzenia niepełnosprawności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45EA7928" w14:textId="6C51200D" w:rsidR="0085747A" w:rsidRPr="00070397" w:rsidRDefault="00123EF2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BB221F" w:rsidRPr="00070397" w14:paraId="39146683" w14:textId="77777777" w:rsidTr="00FC2ECA">
        <w:tc>
          <w:tcPr>
            <w:tcW w:w="1678" w:type="dxa"/>
          </w:tcPr>
          <w:p w14:paraId="69F735F7" w14:textId="22D3AE51" w:rsidR="00BB221F" w:rsidRPr="00070397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7" w:type="dxa"/>
          </w:tcPr>
          <w:p w14:paraId="4BDE4442" w14:textId="65B45BCB" w:rsidR="00BB221F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Określi społeczne, kulturowe podstawy ujmowania niepełnosprawn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ości;</w:t>
            </w:r>
          </w:p>
        </w:tc>
        <w:tc>
          <w:tcPr>
            <w:tcW w:w="1865" w:type="dxa"/>
          </w:tcPr>
          <w:p w14:paraId="28ED77A9" w14:textId="19C1909F" w:rsidR="00BB221F" w:rsidRPr="00070397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BB221F" w:rsidRPr="00070397" w14:paraId="505EB518" w14:textId="77777777" w:rsidTr="00FC2ECA">
        <w:tc>
          <w:tcPr>
            <w:tcW w:w="1678" w:type="dxa"/>
          </w:tcPr>
          <w:p w14:paraId="1CFA3233" w14:textId="36824542" w:rsidR="00BB221F" w:rsidRPr="00070397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7" w:type="dxa"/>
          </w:tcPr>
          <w:p w14:paraId="456481B4" w14:textId="53326EF6" w:rsidR="00BB221F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Wymieni zasady etyczne, w tym normy wynikające z prawa autorskiego i ochrony własności intelektualnej i dokonuje ich charakterystyki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3BD0B28E" w14:textId="4DA9C1BC" w:rsidR="00BB221F" w:rsidRPr="00070397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85747A" w:rsidRPr="00070397" w14:paraId="30D74F2B" w14:textId="77777777" w:rsidTr="00FC2ECA">
        <w:tc>
          <w:tcPr>
            <w:tcW w:w="1678" w:type="dxa"/>
          </w:tcPr>
          <w:p w14:paraId="39DBA9D6" w14:textId="31B0FBA9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  <w:p w14:paraId="531AD240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5C797CC" w14:textId="7B765D36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55172874" w14:textId="50D7A2A4" w:rsidR="00BB707A" w:rsidRPr="00070397" w:rsidRDefault="00FC2ECA" w:rsidP="00FC2E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aprojek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tuje 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pracę z różnorodnymi specjalistami w interdyscyplinarnych zespołach diagnozujących i projektujących oddziaływania społeczne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7477BE95" w14:textId="75D6857C" w:rsidR="0085747A" w:rsidRPr="00070397" w:rsidRDefault="00123EF2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FC2ECA" w:rsidRPr="00070397" w14:paraId="3986BD12" w14:textId="77777777" w:rsidTr="00FC2ECA">
        <w:tc>
          <w:tcPr>
            <w:tcW w:w="1678" w:type="dxa"/>
          </w:tcPr>
          <w:p w14:paraId="7ED9E005" w14:textId="06E2CA6B" w:rsidR="00FC2ECA" w:rsidRPr="00070397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7" w:type="dxa"/>
          </w:tcPr>
          <w:p w14:paraId="07740FFD" w14:textId="516DE3E0" w:rsidR="00FC2ECA" w:rsidRPr="00070397" w:rsidRDefault="00FC2ECA" w:rsidP="00FC2ECA">
            <w:pPr>
              <w:pStyle w:val="Bezodstpw"/>
              <w:rPr>
                <w:rFonts w:ascii="Corbel" w:hAnsi="Corbel"/>
                <w:b/>
                <w:smallCaps/>
              </w:rPr>
            </w:pPr>
            <w:r w:rsidRPr="00070397">
              <w:rPr>
                <w:rFonts w:ascii="Corbel" w:hAnsi="Corbel"/>
              </w:rPr>
              <w:t>Wykaże się kompetencjami w zakresie  organizowania pracy zespołowej, dostrzegając wartość płynącą ze wsparcia zespołu interdyscyplinarnego</w:t>
            </w:r>
            <w:r w:rsidR="00EA673D" w:rsidRPr="00070397">
              <w:rPr>
                <w:rFonts w:ascii="Corbel" w:hAnsi="Corbel"/>
              </w:rPr>
              <w:t>;</w:t>
            </w:r>
            <w:r w:rsidRPr="00070397">
              <w:rPr>
                <w:rFonts w:ascii="Corbel" w:hAnsi="Corbel"/>
              </w:rPr>
              <w:t xml:space="preserve"> </w:t>
            </w:r>
          </w:p>
        </w:tc>
        <w:tc>
          <w:tcPr>
            <w:tcW w:w="1865" w:type="dxa"/>
          </w:tcPr>
          <w:p w14:paraId="0766217D" w14:textId="77777777" w:rsidR="00FC2ECA" w:rsidRPr="00070397" w:rsidRDefault="00FC2ECA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14:paraId="0A960D3E" w14:textId="77777777" w:rsidR="00FC2ECA" w:rsidRPr="00070397" w:rsidRDefault="00FC2ECA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070397" w14:paraId="3D988785" w14:textId="77777777" w:rsidTr="00FC2ECA">
        <w:tc>
          <w:tcPr>
            <w:tcW w:w="1678" w:type="dxa"/>
          </w:tcPr>
          <w:p w14:paraId="4F04F3F8" w14:textId="6B94451B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630141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7" w:type="dxa"/>
          </w:tcPr>
          <w:p w14:paraId="0C1058A6" w14:textId="7B874E28" w:rsidR="0085747A" w:rsidRPr="00070397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odejm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ie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indywidualne i zespołowe działania pedagogiczne z uwzględnieniem zasad etyki zawodowej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A258CD4" w14:textId="36833D1E" w:rsidR="0085747A" w:rsidRPr="00070397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BB221F" w:rsidRPr="00070397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</w:tr>
    </w:tbl>
    <w:p w14:paraId="1F93BF60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2219959" w14:textId="77777777" w:rsidR="0085747A" w:rsidRPr="0007039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70397">
        <w:rPr>
          <w:rFonts w:ascii="Corbel" w:hAnsi="Corbel"/>
          <w:b/>
        </w:rPr>
        <w:t>3.3</w:t>
      </w:r>
      <w:r w:rsidR="001D7B54" w:rsidRPr="00070397">
        <w:rPr>
          <w:rFonts w:ascii="Corbel" w:hAnsi="Corbel"/>
          <w:b/>
        </w:rPr>
        <w:t xml:space="preserve"> </w:t>
      </w:r>
      <w:r w:rsidR="0085747A" w:rsidRPr="00070397">
        <w:rPr>
          <w:rFonts w:ascii="Corbel" w:hAnsi="Corbel"/>
          <w:b/>
        </w:rPr>
        <w:t>T</w:t>
      </w:r>
      <w:r w:rsidR="001D7B54" w:rsidRPr="00070397">
        <w:rPr>
          <w:rFonts w:ascii="Corbel" w:hAnsi="Corbel"/>
          <w:b/>
        </w:rPr>
        <w:t xml:space="preserve">reści programowe </w:t>
      </w:r>
      <w:r w:rsidR="007327BD" w:rsidRPr="00070397">
        <w:rPr>
          <w:rFonts w:ascii="Corbel" w:hAnsi="Corbel"/>
        </w:rPr>
        <w:t xml:space="preserve">  </w:t>
      </w:r>
    </w:p>
    <w:p w14:paraId="5E04AC25" w14:textId="77777777" w:rsidR="0085747A" w:rsidRPr="0007039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070397">
        <w:rPr>
          <w:rFonts w:ascii="Corbel" w:hAnsi="Corbel"/>
        </w:rPr>
        <w:t xml:space="preserve">Problematyka wykładu </w:t>
      </w:r>
    </w:p>
    <w:p w14:paraId="744CE5DA" w14:textId="77777777" w:rsidR="00675843" w:rsidRPr="0007039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0397" w14:paraId="2F754A2F" w14:textId="77777777" w:rsidTr="004B4771">
        <w:tc>
          <w:tcPr>
            <w:tcW w:w="9520" w:type="dxa"/>
          </w:tcPr>
          <w:p w14:paraId="451AC7F1" w14:textId="77777777" w:rsidR="0085747A" w:rsidRPr="0007039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Treści merytoryczne</w:t>
            </w:r>
          </w:p>
        </w:tc>
      </w:tr>
      <w:tr w:rsidR="0085747A" w:rsidRPr="00070397" w14:paraId="74208604" w14:textId="77777777" w:rsidTr="004B4771">
        <w:tc>
          <w:tcPr>
            <w:tcW w:w="9520" w:type="dxa"/>
          </w:tcPr>
          <w:p w14:paraId="764BC5EE" w14:textId="29D9DE19" w:rsidR="004B4771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Współczesne trendy w badaniach naukowych.</w:t>
            </w:r>
          </w:p>
          <w:p w14:paraId="21C3107D" w14:textId="53359FDE" w:rsidR="004B4771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 xml:space="preserve">Interdyscyplinarny charakter pedagogiki specjalnej </w:t>
            </w:r>
          </w:p>
          <w:p w14:paraId="7045967C" w14:textId="4B42E9E1" w:rsidR="00FD0060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Współczesne tendencje w pedagogice osób z niepełnosprawnością</w:t>
            </w:r>
            <w:r w:rsidR="00FD0060" w:rsidRPr="00070397">
              <w:rPr>
                <w:rFonts w:ascii="Corbel" w:hAnsi="Corbel"/>
              </w:rPr>
              <w:t xml:space="preserve">. </w:t>
            </w:r>
            <w:proofErr w:type="spellStart"/>
            <w:r w:rsidR="00FD0060" w:rsidRPr="00070397">
              <w:rPr>
                <w:rFonts w:ascii="Corbel" w:hAnsi="Corbel"/>
              </w:rPr>
              <w:t>Disability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Studies</w:t>
            </w:r>
            <w:proofErr w:type="spellEnd"/>
            <w:r w:rsidR="00FD0060" w:rsidRPr="00070397">
              <w:rPr>
                <w:rFonts w:ascii="Corbel" w:hAnsi="Corbel"/>
              </w:rPr>
              <w:t xml:space="preserve">, Krytyczne Studia nad Niepełnosprawnością, </w:t>
            </w:r>
            <w:proofErr w:type="spellStart"/>
            <w:r w:rsidR="00FD0060" w:rsidRPr="00070397">
              <w:rPr>
                <w:rFonts w:ascii="Corbel" w:hAnsi="Corbel"/>
              </w:rPr>
              <w:t>FemDisability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Studies</w:t>
            </w:r>
            <w:proofErr w:type="spellEnd"/>
            <w:r w:rsidR="00FD0060" w:rsidRPr="00070397">
              <w:rPr>
                <w:rFonts w:ascii="Corbel" w:hAnsi="Corbel"/>
              </w:rPr>
              <w:t xml:space="preserve">, </w:t>
            </w:r>
            <w:proofErr w:type="spellStart"/>
            <w:r w:rsidR="00FD0060" w:rsidRPr="00070397">
              <w:rPr>
                <w:rFonts w:ascii="Corbel" w:hAnsi="Corbel"/>
              </w:rPr>
              <w:t>Queer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Theory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</w:p>
          <w:p w14:paraId="3888ED5A" w14:textId="3E08BCF3" w:rsidR="004B4771" w:rsidRPr="00070397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lastRenderedPageBreak/>
              <w:t xml:space="preserve"> </w:t>
            </w:r>
            <w:r w:rsidR="004B4771" w:rsidRPr="00070397">
              <w:rPr>
                <w:rFonts w:ascii="Corbel" w:hAnsi="Corbel"/>
              </w:rPr>
              <w:t>Podmiotowość w relacjach: pacjent z niepełnosprawnością i środowisko</w:t>
            </w:r>
          </w:p>
          <w:p w14:paraId="41ABBA8D" w14:textId="79753ACC" w:rsidR="0085747A" w:rsidRPr="00070397" w:rsidRDefault="004B4771" w:rsidP="002278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Osoba z niepełnosprawnością w rodzinie</w:t>
            </w:r>
            <w:r w:rsidR="00227811" w:rsidRPr="00070397">
              <w:rPr>
                <w:rFonts w:ascii="Corbel" w:hAnsi="Corbel"/>
              </w:rPr>
              <w:t xml:space="preserve"> i życiu osobistym. Seksualność osób niepełnosprawnych</w:t>
            </w:r>
          </w:p>
        </w:tc>
      </w:tr>
    </w:tbl>
    <w:p w14:paraId="2269BB9D" w14:textId="77777777" w:rsidR="0085747A" w:rsidRPr="00070397" w:rsidRDefault="0085747A" w:rsidP="009C54AE">
      <w:pPr>
        <w:spacing w:after="0" w:line="240" w:lineRule="auto"/>
        <w:rPr>
          <w:rFonts w:ascii="Corbel" w:hAnsi="Corbel"/>
        </w:rPr>
      </w:pPr>
    </w:p>
    <w:p w14:paraId="4D4F404A" w14:textId="2C9A09AD" w:rsidR="0085747A" w:rsidRPr="0007039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070397">
        <w:rPr>
          <w:rFonts w:ascii="Corbel" w:hAnsi="Corbel"/>
        </w:rPr>
        <w:t>Problematyka ćwiczeń audytoryjnych, konwersatoryjnych, laboratoryjnych</w:t>
      </w:r>
      <w:r w:rsidR="009F4610" w:rsidRPr="00070397">
        <w:rPr>
          <w:rFonts w:ascii="Corbel" w:hAnsi="Corbel"/>
        </w:rPr>
        <w:t xml:space="preserve">, </w:t>
      </w:r>
      <w:r w:rsidRPr="00070397">
        <w:rPr>
          <w:rFonts w:ascii="Corbel" w:hAnsi="Corbel"/>
        </w:rPr>
        <w:t xml:space="preserve">zajęć praktycznych </w:t>
      </w:r>
    </w:p>
    <w:p w14:paraId="746230F2" w14:textId="77777777" w:rsidR="0085747A" w:rsidRPr="0007039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0397" w14:paraId="76BFA0DF" w14:textId="77777777" w:rsidTr="00FD0060">
        <w:tc>
          <w:tcPr>
            <w:tcW w:w="9520" w:type="dxa"/>
          </w:tcPr>
          <w:p w14:paraId="75FC9A7D" w14:textId="77777777" w:rsidR="0085747A" w:rsidRPr="000703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Treści merytoryczne</w:t>
            </w:r>
          </w:p>
        </w:tc>
      </w:tr>
      <w:tr w:rsidR="0085747A" w:rsidRPr="00070397" w14:paraId="73E454AC" w14:textId="77777777" w:rsidTr="00FD0060">
        <w:tc>
          <w:tcPr>
            <w:tcW w:w="9520" w:type="dxa"/>
          </w:tcPr>
          <w:p w14:paraId="308B87C5" w14:textId="5AF4FC79" w:rsidR="0085747A" w:rsidRPr="00070397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Nie przewiduje się zajęć praktycznych do przedmiotu</w:t>
            </w:r>
          </w:p>
        </w:tc>
      </w:tr>
    </w:tbl>
    <w:p w14:paraId="3359BCA5" w14:textId="5F5B9D82" w:rsidR="0085747A" w:rsidRPr="00070397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3.4 Metody dydaktyczne</w:t>
      </w:r>
      <w:r w:rsidRPr="00070397">
        <w:rPr>
          <w:rFonts w:ascii="Corbel" w:hAnsi="Corbel"/>
          <w:b w:val="0"/>
          <w:smallCaps w:val="0"/>
          <w:sz w:val="22"/>
        </w:rPr>
        <w:t xml:space="preserve"> </w:t>
      </w:r>
    </w:p>
    <w:p w14:paraId="14A6CD34" w14:textId="7C4EF4E6" w:rsidR="00E21E7D" w:rsidRPr="00070397" w:rsidRDefault="00E21E7D" w:rsidP="009C54AE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p w14:paraId="068DEB4E" w14:textId="31470E1B" w:rsidR="00FD0060" w:rsidRPr="00070397" w:rsidRDefault="00153C41" w:rsidP="00467E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70397">
        <w:rPr>
          <w:rFonts w:ascii="Corbel" w:hAnsi="Corbel"/>
          <w:b w:val="0"/>
          <w:i/>
          <w:sz w:val="22"/>
        </w:rPr>
        <w:t xml:space="preserve"> </w:t>
      </w:r>
      <w:r w:rsidRPr="00070397">
        <w:rPr>
          <w:rFonts w:ascii="Corbel" w:hAnsi="Corbel"/>
          <w:b w:val="0"/>
          <w:i/>
          <w:smallCaps w:val="0"/>
          <w:sz w:val="22"/>
        </w:rPr>
        <w:t>W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>ykład</w:t>
      </w:r>
      <w:r w:rsidRPr="00070397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070397">
        <w:rPr>
          <w:rFonts w:ascii="Corbel" w:hAnsi="Corbel"/>
          <w:b w:val="0"/>
          <w:i/>
          <w:smallCaps w:val="0"/>
          <w:sz w:val="22"/>
        </w:rPr>
        <w:t xml:space="preserve">, 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>wykład z prezentacją multimedialną</w:t>
      </w:r>
    </w:p>
    <w:p w14:paraId="1722436F" w14:textId="7B910C33" w:rsidR="0085747A" w:rsidRPr="0007039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 </w:t>
      </w:r>
      <w:r w:rsidR="0085747A" w:rsidRPr="00070397">
        <w:rPr>
          <w:rFonts w:ascii="Corbel" w:hAnsi="Corbel"/>
          <w:smallCaps w:val="0"/>
          <w:sz w:val="22"/>
        </w:rPr>
        <w:t>METODY I KRYTERIA OCENY</w:t>
      </w:r>
      <w:r w:rsidR="009F4610" w:rsidRPr="00070397">
        <w:rPr>
          <w:rFonts w:ascii="Corbel" w:hAnsi="Corbel"/>
          <w:smallCaps w:val="0"/>
          <w:sz w:val="22"/>
        </w:rPr>
        <w:t xml:space="preserve"> </w:t>
      </w:r>
    </w:p>
    <w:p w14:paraId="1881B259" w14:textId="77777777" w:rsidR="00923D7D" w:rsidRPr="0007039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2A3BC93" w14:textId="0DF4E2A0" w:rsidR="0085747A" w:rsidRPr="0007039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070397">
        <w:rPr>
          <w:rFonts w:ascii="Corbel" w:hAnsi="Corbel"/>
          <w:smallCaps w:val="0"/>
          <w:sz w:val="22"/>
        </w:rPr>
        <w:t>uczenia się</w:t>
      </w:r>
    </w:p>
    <w:p w14:paraId="06A6CC2D" w14:textId="47F388BA" w:rsidR="00467E2D" w:rsidRPr="00070397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673D" w:rsidRPr="00070397" w14:paraId="161FE136" w14:textId="77777777" w:rsidTr="0023701E">
        <w:tc>
          <w:tcPr>
            <w:tcW w:w="1985" w:type="dxa"/>
            <w:vAlign w:val="center"/>
          </w:tcPr>
          <w:p w14:paraId="4A6D5761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BDFA41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16367D89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7AB627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55AAD7A6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EA673D" w:rsidRPr="00070397" w14:paraId="595AA750" w14:textId="77777777" w:rsidTr="0023701E">
        <w:tc>
          <w:tcPr>
            <w:tcW w:w="1985" w:type="dxa"/>
          </w:tcPr>
          <w:p w14:paraId="600F894A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070397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4F12D052" w14:textId="4F9668D6" w:rsidR="00EA673D" w:rsidRPr="00070397" w:rsidRDefault="00EA673D" w:rsidP="0023701E">
            <w:pPr>
              <w:rPr>
                <w:rFonts w:ascii="Corbel" w:hAnsi="Corbel"/>
                <w:bCs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FCEBDF8" w14:textId="25DC9380" w:rsidR="00EA673D" w:rsidRPr="00070397" w:rsidRDefault="00EA673D" w:rsidP="0023701E">
            <w:r w:rsidRPr="00070397">
              <w:t>wykłady</w:t>
            </w:r>
          </w:p>
        </w:tc>
      </w:tr>
      <w:tr w:rsidR="00EA673D" w:rsidRPr="00070397" w14:paraId="1B308E26" w14:textId="77777777" w:rsidTr="0023701E">
        <w:tc>
          <w:tcPr>
            <w:tcW w:w="1985" w:type="dxa"/>
          </w:tcPr>
          <w:p w14:paraId="05D18833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5262C1BA" w14:textId="1C7DA895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1AED510" w14:textId="745E8866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0EDADBE6" w14:textId="77777777" w:rsidTr="0023701E">
        <w:tc>
          <w:tcPr>
            <w:tcW w:w="1985" w:type="dxa"/>
          </w:tcPr>
          <w:p w14:paraId="30C9F849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528" w:type="dxa"/>
          </w:tcPr>
          <w:p w14:paraId="4F46D000" w14:textId="1BB91D8B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6AA674C7" w14:textId="69A3A544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209FBD22" w14:textId="77777777" w:rsidTr="0023701E">
        <w:tc>
          <w:tcPr>
            <w:tcW w:w="1985" w:type="dxa"/>
          </w:tcPr>
          <w:p w14:paraId="7D32C5B7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528" w:type="dxa"/>
          </w:tcPr>
          <w:p w14:paraId="1FD80268" w14:textId="27AF26ED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CE10C40" w14:textId="4608176A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60DBCDE1" w14:textId="77777777" w:rsidTr="0023701E">
        <w:tc>
          <w:tcPr>
            <w:tcW w:w="1985" w:type="dxa"/>
          </w:tcPr>
          <w:p w14:paraId="2B277893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24497439" w14:textId="05752C3E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0FC79DD" w14:textId="3F77250F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1849F4F4" w14:textId="77777777" w:rsidTr="0023701E">
        <w:tc>
          <w:tcPr>
            <w:tcW w:w="1985" w:type="dxa"/>
          </w:tcPr>
          <w:p w14:paraId="6B760C39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5528" w:type="dxa"/>
          </w:tcPr>
          <w:p w14:paraId="2ABFDE98" w14:textId="7B2EE757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DCB38AD" w14:textId="58D58B56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</w:tbl>
    <w:p w14:paraId="64D1321E" w14:textId="487C8DFA" w:rsidR="00467E2D" w:rsidRPr="00070397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1F53812" w14:textId="77777777" w:rsidR="00FD0060" w:rsidRPr="00070397" w:rsidRDefault="00FD0060" w:rsidP="00EA67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70E333A" w14:textId="0E31A78B" w:rsidR="0085747A" w:rsidRPr="0007039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4.2 </w:t>
      </w:r>
      <w:r w:rsidR="0085747A" w:rsidRPr="0007039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070397">
        <w:rPr>
          <w:rFonts w:ascii="Corbel" w:hAnsi="Corbel"/>
          <w:smallCaps w:val="0"/>
          <w:sz w:val="22"/>
        </w:rPr>
        <w:t xml:space="preserve"> </w:t>
      </w:r>
    </w:p>
    <w:p w14:paraId="26D02C23" w14:textId="77777777" w:rsidR="00923D7D" w:rsidRPr="0007039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70397" w14:paraId="20EE2012" w14:textId="77777777" w:rsidTr="00923D7D">
        <w:tc>
          <w:tcPr>
            <w:tcW w:w="9670" w:type="dxa"/>
          </w:tcPr>
          <w:p w14:paraId="1A88E47F" w14:textId="6F07D295" w:rsidR="00FD0060" w:rsidRPr="00070397" w:rsidRDefault="00FD0060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Wykłady oceniane zostaną w formie </w:t>
            </w:r>
            <w:r w:rsidR="00227811" w:rsidRPr="00070397">
              <w:rPr>
                <w:rFonts w:ascii="Corbel" w:hAnsi="Corbel"/>
                <w:b w:val="0"/>
                <w:smallCaps w:val="0"/>
                <w:sz w:val="22"/>
              </w:rPr>
              <w:t>egzaminu pisemnego składającego się z 3 pytań. Każde pytanie ocenione jest w skali od 0 do 5 pkt</w:t>
            </w:r>
          </w:p>
          <w:p w14:paraId="1A268B61" w14:textId="5F06121F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Ocenę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student otrzymuje jeżeli każde pytanie zostało oceniane w skali o d 4 do 5 pkt</w:t>
            </w:r>
          </w:p>
          <w:p w14:paraId="19F8CF74" w14:textId="209F47D5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Ocena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plus skala 3,5 do 4 pkt</w:t>
            </w:r>
          </w:p>
          <w:p w14:paraId="19937984" w14:textId="510567BD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plus od 2,5 do 3,</w:t>
            </w:r>
          </w:p>
          <w:p w14:paraId="57699EEA" w14:textId="63307BB2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Poniżej 2 pkt ocena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ndst</w:t>
            </w:r>
            <w:proofErr w:type="spellEnd"/>
          </w:p>
          <w:p w14:paraId="560656B2" w14:textId="6A082F2D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Wszystkie pytania oceniane są osobno aby otrzymać ocenę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wszystkie pytania muszą być ocenione na powyżej 4 pkt</w:t>
            </w:r>
          </w:p>
          <w:p w14:paraId="1A87678D" w14:textId="77777777" w:rsidR="00923D7D" w:rsidRPr="00070397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579C441E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6A511EF7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51DCE0F" w14:textId="77777777" w:rsidR="009F4610" w:rsidRPr="0007039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070397">
        <w:rPr>
          <w:rFonts w:ascii="Corbel" w:hAnsi="Corbel"/>
          <w:b/>
        </w:rPr>
        <w:t xml:space="preserve">5. </w:t>
      </w:r>
      <w:r w:rsidR="00C61DC5" w:rsidRPr="0007039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70397" w14:paraId="12867E8E" w14:textId="77777777" w:rsidTr="00B83AB8">
        <w:trPr>
          <w:trHeight w:val="617"/>
        </w:trPr>
        <w:tc>
          <w:tcPr>
            <w:tcW w:w="4962" w:type="dxa"/>
            <w:vAlign w:val="center"/>
          </w:tcPr>
          <w:p w14:paraId="2605CD34" w14:textId="77777777" w:rsidR="0085747A" w:rsidRPr="0007039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Forma a</w:t>
            </w:r>
            <w:r w:rsidR="0085747A" w:rsidRPr="00070397">
              <w:rPr>
                <w:rFonts w:ascii="Corbel" w:hAnsi="Corbel"/>
                <w:b/>
              </w:rPr>
              <w:t>ktywnoś</w:t>
            </w:r>
            <w:r w:rsidRPr="0007039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07039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Średnia l</w:t>
            </w:r>
            <w:r w:rsidR="0085747A" w:rsidRPr="00070397">
              <w:rPr>
                <w:rFonts w:ascii="Corbel" w:hAnsi="Corbel"/>
                <w:b/>
              </w:rPr>
              <w:t>iczba godzin</w:t>
            </w:r>
            <w:r w:rsidR="0071620A" w:rsidRPr="00070397">
              <w:rPr>
                <w:rFonts w:ascii="Corbel" w:hAnsi="Corbel"/>
                <w:b/>
              </w:rPr>
              <w:t xml:space="preserve"> </w:t>
            </w:r>
            <w:r w:rsidRPr="0007039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070397" w14:paraId="6C4DD79D" w14:textId="77777777" w:rsidTr="00923D7D">
        <w:tc>
          <w:tcPr>
            <w:tcW w:w="4962" w:type="dxa"/>
          </w:tcPr>
          <w:p w14:paraId="4CB1D212" w14:textId="64D76708" w:rsidR="0085747A" w:rsidRPr="00070397" w:rsidRDefault="00C61DC5" w:rsidP="0097716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G</w:t>
            </w:r>
            <w:r w:rsidR="0085747A" w:rsidRPr="00070397">
              <w:rPr>
                <w:rFonts w:ascii="Corbel" w:hAnsi="Corbel"/>
              </w:rPr>
              <w:t>odziny z</w:t>
            </w:r>
            <w:r w:rsidR="009C1331" w:rsidRPr="00070397">
              <w:rPr>
                <w:rFonts w:ascii="Corbel" w:hAnsi="Corbel"/>
              </w:rPr>
              <w:t> </w:t>
            </w:r>
            <w:r w:rsidR="0045729E" w:rsidRPr="00070397">
              <w:rPr>
                <w:rFonts w:ascii="Corbel" w:hAnsi="Corbel"/>
              </w:rPr>
              <w:t>harmonogramu</w:t>
            </w:r>
            <w:r w:rsidR="0085747A" w:rsidRPr="00070397">
              <w:rPr>
                <w:rFonts w:ascii="Corbel" w:hAnsi="Corbel"/>
              </w:rPr>
              <w:t xml:space="preserve"> </w:t>
            </w:r>
            <w:r w:rsidRPr="00070397">
              <w:rPr>
                <w:rFonts w:ascii="Corbel" w:hAnsi="Corbel"/>
              </w:rPr>
              <w:t>studiów</w:t>
            </w:r>
            <w:r w:rsidR="0045729E" w:rsidRPr="0007039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CD4D720" w14:textId="64D380F6" w:rsidR="0085747A" w:rsidRPr="00070397" w:rsidRDefault="00B471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C61DC5" w:rsidRPr="00070397" w14:paraId="3508BB3A" w14:textId="77777777" w:rsidTr="00923D7D">
        <w:tc>
          <w:tcPr>
            <w:tcW w:w="4962" w:type="dxa"/>
          </w:tcPr>
          <w:p w14:paraId="4CA24B7C" w14:textId="4CDFA54E" w:rsidR="00C46427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Inne z udziałem nauczyciela</w:t>
            </w:r>
            <w:r w:rsidR="0045729E" w:rsidRPr="00070397">
              <w:rPr>
                <w:rFonts w:ascii="Corbel" w:hAnsi="Corbel"/>
              </w:rPr>
              <w:t xml:space="preserve"> akademickiego</w:t>
            </w:r>
          </w:p>
          <w:p w14:paraId="10E218D7" w14:textId="77777777" w:rsidR="00C46427" w:rsidRDefault="000834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-</w:t>
            </w:r>
            <w:r w:rsidR="00C61DC5" w:rsidRPr="00070397">
              <w:rPr>
                <w:rFonts w:ascii="Corbel" w:hAnsi="Corbel"/>
              </w:rPr>
              <w:t>udział w konsultacjach</w:t>
            </w:r>
          </w:p>
          <w:p w14:paraId="4CBF5599" w14:textId="3D297153" w:rsidR="00C61DC5" w:rsidRPr="00070397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 xml:space="preserve"> </w:t>
            </w:r>
            <w:r w:rsidR="00C46427">
              <w:rPr>
                <w:rFonts w:ascii="Corbel" w:hAnsi="Corbel"/>
              </w:rPr>
              <w:t xml:space="preserve">-udział w </w:t>
            </w:r>
            <w:r w:rsidR="00C61DC5" w:rsidRPr="00070397">
              <w:rPr>
                <w:rFonts w:ascii="Corbel" w:hAnsi="Corbel"/>
              </w:rPr>
              <w:t>egzaminie</w:t>
            </w:r>
          </w:p>
        </w:tc>
        <w:tc>
          <w:tcPr>
            <w:tcW w:w="4677" w:type="dxa"/>
          </w:tcPr>
          <w:p w14:paraId="3887BE28" w14:textId="77777777" w:rsidR="00C4642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EF1D9F0" w14:textId="4B5C8C86" w:rsidR="00C61DC5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8</w:t>
            </w:r>
          </w:p>
          <w:p w14:paraId="6343A473" w14:textId="4F42C26C" w:rsidR="00EA673D" w:rsidRPr="00070397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2</w:t>
            </w:r>
          </w:p>
        </w:tc>
      </w:tr>
      <w:tr w:rsidR="00C61DC5" w:rsidRPr="00070397" w14:paraId="510B0E67" w14:textId="77777777" w:rsidTr="00923D7D">
        <w:tc>
          <w:tcPr>
            <w:tcW w:w="4962" w:type="dxa"/>
          </w:tcPr>
          <w:p w14:paraId="2B0365AE" w14:textId="4A96D754" w:rsidR="0071620A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 w:rsidRPr="00070397">
              <w:rPr>
                <w:rFonts w:ascii="Corbel" w:hAnsi="Corbel"/>
              </w:rPr>
              <w:t>niekontaktowe</w:t>
            </w:r>
            <w:proofErr w:type="spellEnd"/>
            <w:r w:rsidRPr="00070397">
              <w:rPr>
                <w:rFonts w:ascii="Corbel" w:hAnsi="Corbel"/>
              </w:rPr>
              <w:t xml:space="preserve"> – praca własna studenta</w:t>
            </w:r>
            <w:r w:rsidR="00C46427">
              <w:rPr>
                <w:rFonts w:ascii="Corbel" w:hAnsi="Corbel"/>
              </w:rPr>
              <w:t>:</w:t>
            </w:r>
          </w:p>
          <w:p w14:paraId="3C60943C" w14:textId="44539F46" w:rsidR="00C61DC5" w:rsidRPr="00070397" w:rsidRDefault="000834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070397">
              <w:rPr>
                <w:rFonts w:ascii="Corbel" w:hAnsi="Corbel"/>
              </w:rPr>
              <w:t>przygotowanie do egzaminu</w:t>
            </w:r>
          </w:p>
        </w:tc>
        <w:tc>
          <w:tcPr>
            <w:tcW w:w="4677" w:type="dxa"/>
          </w:tcPr>
          <w:p w14:paraId="34E522D2" w14:textId="77777777" w:rsidR="00C4642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0239B56" w14:textId="18BF65ED" w:rsidR="00C61DC5" w:rsidRPr="00070397" w:rsidRDefault="00B471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32</w:t>
            </w:r>
          </w:p>
        </w:tc>
      </w:tr>
      <w:tr w:rsidR="0085747A" w:rsidRPr="00070397" w14:paraId="6461964B" w14:textId="77777777" w:rsidTr="00923D7D">
        <w:tc>
          <w:tcPr>
            <w:tcW w:w="4962" w:type="dxa"/>
          </w:tcPr>
          <w:p w14:paraId="30346F4B" w14:textId="77777777" w:rsidR="0085747A" w:rsidRPr="0007039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669E5CF8" w14:textId="12F86102" w:rsidR="0085747A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85747A" w:rsidRPr="00070397" w14:paraId="7A248B15" w14:textId="77777777" w:rsidTr="00923D7D">
        <w:tc>
          <w:tcPr>
            <w:tcW w:w="4962" w:type="dxa"/>
          </w:tcPr>
          <w:p w14:paraId="0ECFB349" w14:textId="77777777" w:rsidR="0085747A" w:rsidRPr="0007039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0E7B66BF" w:rsidR="0085747A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66F896BE" w14:textId="77777777" w:rsidR="0085747A" w:rsidRPr="0007039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07039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07039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69BBE970" w14:textId="77777777" w:rsidR="003E1941" w:rsidRPr="0007039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8F75589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6. </w:t>
      </w:r>
      <w:r w:rsidR="0085747A" w:rsidRPr="00070397">
        <w:rPr>
          <w:rFonts w:ascii="Corbel" w:hAnsi="Corbel"/>
          <w:smallCaps w:val="0"/>
          <w:sz w:val="22"/>
        </w:rPr>
        <w:t>PRAKTYKI ZAWO</w:t>
      </w:r>
      <w:r w:rsidR="009C1331" w:rsidRPr="00070397">
        <w:rPr>
          <w:rFonts w:ascii="Corbel" w:hAnsi="Corbel"/>
          <w:smallCaps w:val="0"/>
          <w:sz w:val="22"/>
        </w:rPr>
        <w:t>DOWE W RAMACH PRZEDMIOTU</w:t>
      </w:r>
    </w:p>
    <w:p w14:paraId="73995F87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70397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43E6AF27" w14:textId="7197F33E" w:rsidR="0085747A" w:rsidRPr="00070397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070397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6D5B88A8" w:rsidR="0085747A" w:rsidRPr="00070397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18B38499" w14:textId="77777777" w:rsidR="003E1941" w:rsidRPr="0007039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9F2A671" w14:textId="77777777" w:rsidR="0085747A" w:rsidRPr="0007039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7. </w:t>
      </w:r>
      <w:r w:rsidR="0085747A" w:rsidRPr="00070397">
        <w:rPr>
          <w:rFonts w:ascii="Corbel" w:hAnsi="Corbel"/>
          <w:smallCaps w:val="0"/>
          <w:sz w:val="22"/>
        </w:rPr>
        <w:t>LITERATURA</w:t>
      </w:r>
      <w:r w:rsidRPr="00070397">
        <w:rPr>
          <w:rFonts w:ascii="Corbel" w:hAnsi="Corbel"/>
          <w:smallCaps w:val="0"/>
          <w:sz w:val="22"/>
        </w:rPr>
        <w:t xml:space="preserve"> </w:t>
      </w:r>
    </w:p>
    <w:p w14:paraId="2CE8141E" w14:textId="77777777" w:rsidR="00675843" w:rsidRPr="0007039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70397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Pr="00070397" w:rsidRDefault="0085747A" w:rsidP="002E2CCF">
            <w:pPr>
              <w:pStyle w:val="Punktygwne"/>
              <w:spacing w:after="0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  <w:r w:rsidR="002E2CCF" w:rsidRPr="00070397">
              <w:rPr>
                <w:rFonts w:ascii="Corbel" w:hAnsi="Corbel"/>
                <w:sz w:val="22"/>
              </w:rPr>
              <w:t xml:space="preserve"> </w:t>
            </w:r>
          </w:p>
          <w:p w14:paraId="5370C535" w14:textId="3D94823C" w:rsidR="00227811" w:rsidRDefault="00227811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Kijak R. (2014). Seksualność człowieka z niepełnosprawnością intelektualną a rodzina. Kraków </w:t>
            </w:r>
          </w:p>
          <w:p w14:paraId="0555068D" w14:textId="210B2070" w:rsidR="00FC0C94" w:rsidRPr="00070397" w:rsidRDefault="00FC0C94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Kijak R. (2021). Rodzice z niepełnosprawnością intelektualną</w:t>
            </w:r>
            <w:r w:rsidR="00076EC2">
              <w:rPr>
                <w:rFonts w:ascii="Corbel" w:hAnsi="Corbel"/>
                <w:b w:val="0"/>
                <w:smallCaps w:val="0"/>
                <w:sz w:val="22"/>
              </w:rPr>
              <w:t>, Warszawa.</w:t>
            </w:r>
          </w:p>
          <w:p w14:paraId="413DEDE6" w14:textId="44BFD69F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Dykcik W. (200</w:t>
            </w:r>
            <w:r w:rsidR="00B74349">
              <w:rPr>
                <w:rFonts w:ascii="Corbel" w:hAnsi="Corbel"/>
                <w:b w:val="0"/>
                <w:smallCaps w:val="0"/>
                <w:sz w:val="22"/>
              </w:rPr>
              <w:t>9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), Pedagogika specjalna, Poznań.</w:t>
            </w:r>
          </w:p>
          <w:p w14:paraId="021CF99A" w14:textId="7D26154A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Chrzanowska I (2019) Pedagogika specjalna, Kraków </w:t>
            </w:r>
          </w:p>
          <w:p w14:paraId="1D7859A4" w14:textId="77777777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Sękowska Z. (2001), Wprowadzenie do pedagogiki specjalnej, Warszawa</w:t>
            </w:r>
          </w:p>
          <w:p w14:paraId="1179B78D" w14:textId="2E36FBB2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Śliwerski B. [red.] (2006), Pedagogika, t.1, t.2, t.3, Warszawa.</w:t>
            </w:r>
          </w:p>
          <w:p w14:paraId="5E589F49" w14:textId="7FF0DE6D" w:rsidR="0085747A" w:rsidRPr="00070397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070397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3D8E586C" w14:textId="77777777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Woynarowska</w:t>
            </w:r>
            <w:proofErr w:type="spellEnd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 B. (2007), Edukacja zdrowotna, Warszawa.</w:t>
            </w:r>
          </w:p>
          <w:p w14:paraId="1C7C368E" w14:textId="0840F458" w:rsidR="002E2CCF" w:rsidRPr="00070397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Czasopisma naukowe zawarte w bazach Web of Science, </w:t>
            </w:r>
            <w:proofErr w:type="spellStart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Scopus</w:t>
            </w:r>
            <w:proofErr w:type="spellEnd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B8ABECB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4C66BF4" w14:textId="77777777" w:rsidR="0085747A" w:rsidRPr="00070397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07039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07039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0EA3A" w14:textId="77777777" w:rsidR="00E93A73" w:rsidRDefault="00E93A73" w:rsidP="00C16ABF">
      <w:pPr>
        <w:spacing w:after="0" w:line="240" w:lineRule="auto"/>
      </w:pPr>
      <w:r>
        <w:separator/>
      </w:r>
    </w:p>
  </w:endnote>
  <w:endnote w:type="continuationSeparator" w:id="0">
    <w:p w14:paraId="1A27BA84" w14:textId="77777777" w:rsidR="00E93A73" w:rsidRDefault="00E93A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9927C" w14:textId="77777777" w:rsidR="00E93A73" w:rsidRDefault="00E93A73" w:rsidP="00C16ABF">
      <w:pPr>
        <w:spacing w:after="0" w:line="240" w:lineRule="auto"/>
      </w:pPr>
      <w:r>
        <w:separator/>
      </w:r>
    </w:p>
  </w:footnote>
  <w:footnote w:type="continuationSeparator" w:id="0">
    <w:p w14:paraId="70355946" w14:textId="77777777" w:rsidR="00E93A73" w:rsidRDefault="00E93A73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397"/>
    <w:rsid w:val="00070ED6"/>
    <w:rsid w:val="000742DC"/>
    <w:rsid w:val="00076EC2"/>
    <w:rsid w:val="00083455"/>
    <w:rsid w:val="00084C12"/>
    <w:rsid w:val="0009462C"/>
    <w:rsid w:val="00094B12"/>
    <w:rsid w:val="00094F77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1BB8"/>
    <w:rsid w:val="00123EF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0CF"/>
    <w:rsid w:val="001A70D2"/>
    <w:rsid w:val="001D657B"/>
    <w:rsid w:val="001D7B54"/>
    <w:rsid w:val="001E0209"/>
    <w:rsid w:val="001F25EC"/>
    <w:rsid w:val="001F2CA2"/>
    <w:rsid w:val="002144C0"/>
    <w:rsid w:val="0022477D"/>
    <w:rsid w:val="0022781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E6BB6"/>
    <w:rsid w:val="002F02A3"/>
    <w:rsid w:val="002F4ABE"/>
    <w:rsid w:val="003018BA"/>
    <w:rsid w:val="0030395F"/>
    <w:rsid w:val="00305C92"/>
    <w:rsid w:val="003151C5"/>
    <w:rsid w:val="003343CF"/>
    <w:rsid w:val="00344A1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7E2D"/>
    <w:rsid w:val="004706D1"/>
    <w:rsid w:val="00471326"/>
    <w:rsid w:val="00474778"/>
    <w:rsid w:val="0047598D"/>
    <w:rsid w:val="004840FD"/>
    <w:rsid w:val="00490F7D"/>
    <w:rsid w:val="00491678"/>
    <w:rsid w:val="004968E2"/>
    <w:rsid w:val="004A3EEA"/>
    <w:rsid w:val="004A4D1F"/>
    <w:rsid w:val="004B4771"/>
    <w:rsid w:val="004B7AB7"/>
    <w:rsid w:val="004D5282"/>
    <w:rsid w:val="004F1551"/>
    <w:rsid w:val="004F55A3"/>
    <w:rsid w:val="0050496F"/>
    <w:rsid w:val="00513B6F"/>
    <w:rsid w:val="00517C63"/>
    <w:rsid w:val="0052002A"/>
    <w:rsid w:val="00526C94"/>
    <w:rsid w:val="0053201D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BDE"/>
    <w:rsid w:val="005C55E5"/>
    <w:rsid w:val="005C696A"/>
    <w:rsid w:val="005E1992"/>
    <w:rsid w:val="005E6E85"/>
    <w:rsid w:val="005F31D2"/>
    <w:rsid w:val="0061029B"/>
    <w:rsid w:val="00617230"/>
    <w:rsid w:val="00621CE1"/>
    <w:rsid w:val="00627FC9"/>
    <w:rsid w:val="00630141"/>
    <w:rsid w:val="00647FA8"/>
    <w:rsid w:val="00650C5F"/>
    <w:rsid w:val="00654934"/>
    <w:rsid w:val="006620D9"/>
    <w:rsid w:val="00671958"/>
    <w:rsid w:val="00675843"/>
    <w:rsid w:val="00681A89"/>
    <w:rsid w:val="00696477"/>
    <w:rsid w:val="006D050F"/>
    <w:rsid w:val="006D0A8A"/>
    <w:rsid w:val="006D6139"/>
    <w:rsid w:val="006E5D65"/>
    <w:rsid w:val="006F1282"/>
    <w:rsid w:val="006F1FBC"/>
    <w:rsid w:val="006F31E2"/>
    <w:rsid w:val="006F41C9"/>
    <w:rsid w:val="00706544"/>
    <w:rsid w:val="007072BA"/>
    <w:rsid w:val="00714E8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166"/>
    <w:rsid w:val="00994E7E"/>
    <w:rsid w:val="00997F14"/>
    <w:rsid w:val="009A78D9"/>
    <w:rsid w:val="009C1331"/>
    <w:rsid w:val="009C3E31"/>
    <w:rsid w:val="009C54AE"/>
    <w:rsid w:val="009C788E"/>
    <w:rsid w:val="009E3B41"/>
    <w:rsid w:val="009E7F4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2F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471E2"/>
    <w:rsid w:val="00B607DB"/>
    <w:rsid w:val="00B66529"/>
    <w:rsid w:val="00B74349"/>
    <w:rsid w:val="00B75946"/>
    <w:rsid w:val="00B8056E"/>
    <w:rsid w:val="00B819C8"/>
    <w:rsid w:val="00B82308"/>
    <w:rsid w:val="00B83AB8"/>
    <w:rsid w:val="00B90885"/>
    <w:rsid w:val="00BB221F"/>
    <w:rsid w:val="00BB520A"/>
    <w:rsid w:val="00BB707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4D"/>
    <w:rsid w:val="00C26CB7"/>
    <w:rsid w:val="00C324C1"/>
    <w:rsid w:val="00C36992"/>
    <w:rsid w:val="00C46427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631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D7"/>
    <w:rsid w:val="00DE09C0"/>
    <w:rsid w:val="00DE4A14"/>
    <w:rsid w:val="00DF320D"/>
    <w:rsid w:val="00DF71C8"/>
    <w:rsid w:val="00DF794C"/>
    <w:rsid w:val="00E129B8"/>
    <w:rsid w:val="00E1632B"/>
    <w:rsid w:val="00E21E7D"/>
    <w:rsid w:val="00E22FBC"/>
    <w:rsid w:val="00E24BF5"/>
    <w:rsid w:val="00E25338"/>
    <w:rsid w:val="00E51E44"/>
    <w:rsid w:val="00E539FC"/>
    <w:rsid w:val="00E63348"/>
    <w:rsid w:val="00E77E88"/>
    <w:rsid w:val="00E8107D"/>
    <w:rsid w:val="00E93A73"/>
    <w:rsid w:val="00E960BB"/>
    <w:rsid w:val="00EA2074"/>
    <w:rsid w:val="00EA4832"/>
    <w:rsid w:val="00EA4E9D"/>
    <w:rsid w:val="00EA673D"/>
    <w:rsid w:val="00EC4899"/>
    <w:rsid w:val="00ED03AB"/>
    <w:rsid w:val="00ED32D2"/>
    <w:rsid w:val="00EE32DE"/>
    <w:rsid w:val="00EE5457"/>
    <w:rsid w:val="00F070AB"/>
    <w:rsid w:val="00F164F1"/>
    <w:rsid w:val="00F17567"/>
    <w:rsid w:val="00F27A7B"/>
    <w:rsid w:val="00F526AF"/>
    <w:rsid w:val="00F617C3"/>
    <w:rsid w:val="00F7066B"/>
    <w:rsid w:val="00F826D3"/>
    <w:rsid w:val="00F838B9"/>
    <w:rsid w:val="00F83B28"/>
    <w:rsid w:val="00FA46E5"/>
    <w:rsid w:val="00FB4154"/>
    <w:rsid w:val="00FB7DBA"/>
    <w:rsid w:val="00FC0C94"/>
    <w:rsid w:val="00FC1C25"/>
    <w:rsid w:val="00FC2ECA"/>
    <w:rsid w:val="00FC3F45"/>
    <w:rsid w:val="00FD0060"/>
    <w:rsid w:val="00FD1AD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  <w15:docId w15:val="{3C23558F-144E-4799-BB8B-F3F4A04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06C7-C4D5-4653-AC45-92FC89DAA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4</Pages>
  <Words>968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2019-12-09T10:46:00Z</cp:lastPrinted>
  <dcterms:created xsi:type="dcterms:W3CDTF">2019-11-23T10:44:00Z</dcterms:created>
  <dcterms:modified xsi:type="dcterms:W3CDTF">2023-04-20T09:50:00Z</dcterms:modified>
</cp:coreProperties>
</file>